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46" w:rsidRDefault="00085443" w:rsidP="000F44B4">
      <w:pPr>
        <w:jc w:val="center"/>
        <w:rPr>
          <w:b/>
          <w:sz w:val="72"/>
          <w:szCs w:val="72"/>
        </w:rPr>
      </w:pPr>
      <w:r w:rsidRPr="00C74723">
        <w:rPr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-99695</wp:posOffset>
                </wp:positionV>
                <wp:extent cx="619125" cy="638175"/>
                <wp:effectExtent l="19050" t="19050" r="47625" b="476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646" w:rsidRPr="003801DD" w:rsidRDefault="00915646" w:rsidP="0008544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left:0;text-align:left;margin-left:35.65pt;margin-top:-7.85pt;width:48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" fillcolor="white [3212]" strokecolor="black [3213]" strokeweight="4.5pt">
                <v:stroke joinstyle="miter"/>
                <v:textbox>
                  <w:txbxContent>
                    <w:p w:rsidR="00915646" w:rsidRPr="003801DD" w:rsidRDefault="00915646" w:rsidP="0008544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0F44B4" w:rsidRPr="00C74723">
        <w:rPr>
          <w:b/>
          <w:sz w:val="72"/>
          <w:szCs w:val="72"/>
        </w:rPr>
        <w:t xml:space="preserve">Le </w:t>
      </w:r>
      <w:r w:rsidR="00CD6E49" w:rsidRPr="00C74723">
        <w:rPr>
          <w:b/>
          <w:sz w:val="72"/>
          <w:szCs w:val="72"/>
        </w:rPr>
        <w:t>train des lapins</w:t>
      </w:r>
    </w:p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C74723" w:rsidTr="00C74723">
        <w:tc>
          <w:tcPr>
            <w:tcW w:w="1560" w:type="dxa"/>
          </w:tcPr>
          <w:p w:rsidR="00C74723" w:rsidRPr="00C74723" w:rsidRDefault="00C74723" w:rsidP="008E1442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Matériel</w:t>
            </w:r>
          </w:p>
        </w:tc>
        <w:tc>
          <w:tcPr>
            <w:tcW w:w="8930" w:type="dxa"/>
          </w:tcPr>
          <w:p w:rsidR="00C74723" w:rsidRPr="00C74723" w:rsidRDefault="00C74723" w:rsidP="008E1442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>Par élève :</w:t>
            </w:r>
          </w:p>
          <w:p w:rsidR="00C74723" w:rsidRPr="00C74723" w:rsidRDefault="00C74723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>Un petit train et un petit train-modèle</w:t>
            </w:r>
          </w:p>
          <w:p w:rsidR="00C74723" w:rsidRPr="00C74723" w:rsidRDefault="00C74723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>6 lapins</w:t>
            </w:r>
          </w:p>
          <w:p w:rsidR="00C74723" w:rsidRPr="00C74723" w:rsidRDefault="00C74723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>Un moyen train avec au dos un train-modèle moyen et les bandes pour s’autocorriger</w:t>
            </w:r>
          </w:p>
          <w:p w:rsidR="00C74723" w:rsidRPr="00C74723" w:rsidRDefault="00C74723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>Un grand train avec au dos un train-modèle grand et les bandes pour s’autocorriger</w:t>
            </w:r>
          </w:p>
          <w:p w:rsidR="00C74723" w:rsidRDefault="00C74723" w:rsidP="00C7472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>Un feutre ou des gommettes ou des carrés avec de la pâte à fixer</w:t>
            </w:r>
          </w:p>
          <w:p w:rsidR="00C74723" w:rsidRPr="00C74723" w:rsidRDefault="00C74723" w:rsidP="00C74723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:rsidR="00C74723" w:rsidRDefault="00C74723" w:rsidP="000F44B4">
      <w:pPr>
        <w:jc w:val="center"/>
        <w:rPr>
          <w:b/>
          <w:sz w:val="44"/>
          <w:szCs w:val="44"/>
        </w:rPr>
      </w:pPr>
    </w:p>
    <w:p w:rsidR="00C74723" w:rsidRDefault="00C74723" w:rsidP="000F44B4">
      <w:pPr>
        <w:jc w:val="center"/>
        <w:rPr>
          <w:b/>
          <w:sz w:val="44"/>
          <w:szCs w:val="44"/>
        </w:rPr>
      </w:pPr>
      <w:r w:rsidRPr="00C74723">
        <w:rPr>
          <w:b/>
          <w:sz w:val="44"/>
          <w:szCs w:val="44"/>
        </w:rPr>
        <w:t>Règle du jeu</w:t>
      </w:r>
    </w:p>
    <w:p w:rsidR="00C74723" w:rsidRPr="00C74723" w:rsidRDefault="00C74723" w:rsidP="00C74723">
      <w:pPr>
        <w:ind w:left="-709" w:right="-709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C74723">
        <w:rPr>
          <w:b/>
          <w:sz w:val="28"/>
          <w:szCs w:val="28"/>
        </w:rPr>
        <w:t>lac</w:t>
      </w:r>
      <w:r>
        <w:rPr>
          <w:b/>
          <w:sz w:val="28"/>
          <w:szCs w:val="28"/>
        </w:rPr>
        <w:t>er</w:t>
      </w:r>
      <w:r w:rsidRPr="00C74723">
        <w:rPr>
          <w:b/>
          <w:sz w:val="28"/>
          <w:szCs w:val="28"/>
        </w:rPr>
        <w:t xml:space="preserve"> le ou les lapins dans le </w:t>
      </w:r>
      <w:r w:rsidR="006250C7">
        <w:rPr>
          <w:b/>
          <w:sz w:val="28"/>
          <w:szCs w:val="28"/>
        </w:rPr>
        <w:t>ou les</w:t>
      </w:r>
      <w:r w:rsidRPr="00C74723">
        <w:rPr>
          <w:b/>
          <w:sz w:val="28"/>
          <w:szCs w:val="28"/>
        </w:rPr>
        <w:t xml:space="preserve"> wagon</w:t>
      </w:r>
      <w:r w:rsidR="006250C7">
        <w:rPr>
          <w:b/>
          <w:sz w:val="28"/>
          <w:szCs w:val="28"/>
        </w:rPr>
        <w:t>s</w:t>
      </w:r>
      <w:r w:rsidRPr="00C747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</w:t>
      </w:r>
      <w:r w:rsidRPr="00C74723">
        <w:rPr>
          <w:b/>
          <w:sz w:val="28"/>
          <w:szCs w:val="28"/>
        </w:rPr>
        <w:t xml:space="preserve"> train-</w:t>
      </w:r>
      <w:r>
        <w:rPr>
          <w:b/>
          <w:sz w:val="28"/>
          <w:szCs w:val="28"/>
        </w:rPr>
        <w:t>vierge après avoir bien regardé le train-modèle</w:t>
      </w:r>
      <w:r w:rsidRPr="00C74723">
        <w:rPr>
          <w:b/>
          <w:sz w:val="28"/>
          <w:szCs w:val="28"/>
        </w:rPr>
        <w:t xml:space="preserve">. </w:t>
      </w:r>
    </w:p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0447EB" w:rsidTr="00C74723">
        <w:tc>
          <w:tcPr>
            <w:tcW w:w="1843" w:type="dxa"/>
          </w:tcPr>
          <w:p w:rsidR="000447EB" w:rsidRPr="00C74723" w:rsidRDefault="000447EB" w:rsidP="000447EB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1</w:t>
            </w:r>
          </w:p>
        </w:tc>
        <w:tc>
          <w:tcPr>
            <w:tcW w:w="8647" w:type="dxa"/>
          </w:tcPr>
          <w:p w:rsidR="000447EB" w:rsidRPr="00C74723" w:rsidRDefault="000447EB" w:rsidP="00C74723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Découvrir le matériel </w:t>
            </w:r>
          </w:p>
        </w:tc>
      </w:tr>
      <w:tr w:rsidR="000447EB" w:rsidTr="00DF73F9">
        <w:tc>
          <w:tcPr>
            <w:tcW w:w="1843" w:type="dxa"/>
            <w:shd w:val="clear" w:color="auto" w:fill="D9D9D9" w:themeFill="background1" w:themeFillShade="D9"/>
          </w:tcPr>
          <w:p w:rsidR="000447EB" w:rsidRPr="00C74723" w:rsidRDefault="000447EB" w:rsidP="000447EB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2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0447EB" w:rsidRPr="00C74723" w:rsidRDefault="00003867" w:rsidP="00FD7A5F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Placer </w:t>
            </w:r>
            <w:r w:rsidR="00FD7A5F">
              <w:rPr>
                <w:sz w:val="24"/>
                <w:szCs w:val="24"/>
              </w:rPr>
              <w:t>l</w:t>
            </w:r>
            <w:r w:rsidRPr="00C74723">
              <w:rPr>
                <w:sz w:val="24"/>
                <w:szCs w:val="24"/>
              </w:rPr>
              <w:t xml:space="preserve">es lapins sur </w:t>
            </w:r>
            <w:r w:rsidR="00FD7A5F">
              <w:rPr>
                <w:sz w:val="24"/>
                <w:szCs w:val="24"/>
              </w:rPr>
              <w:t>le</w:t>
            </w:r>
            <w:r w:rsidRPr="00C74723">
              <w:rPr>
                <w:sz w:val="24"/>
                <w:szCs w:val="24"/>
              </w:rPr>
              <w:t xml:space="preserve"> train</w:t>
            </w:r>
            <w:r w:rsidR="007951B1" w:rsidRPr="00C74723">
              <w:rPr>
                <w:sz w:val="24"/>
                <w:szCs w:val="24"/>
              </w:rPr>
              <w:t xml:space="preserve"> </w:t>
            </w:r>
            <w:r w:rsidR="00FD7A5F">
              <w:rPr>
                <w:sz w:val="24"/>
                <w:szCs w:val="24"/>
              </w:rPr>
              <w:t xml:space="preserve">vierge </w:t>
            </w:r>
            <w:r w:rsidRPr="00C74723">
              <w:rPr>
                <w:sz w:val="24"/>
                <w:szCs w:val="24"/>
              </w:rPr>
              <w:t>après avoir regardé le train-modèle au-dessus</w:t>
            </w:r>
            <w:r w:rsidR="00FD7A5F">
              <w:rPr>
                <w:sz w:val="24"/>
                <w:szCs w:val="24"/>
              </w:rPr>
              <w:t xml:space="preserve"> (avec plusieurs lapins)</w:t>
            </w:r>
          </w:p>
        </w:tc>
      </w:tr>
      <w:tr w:rsidR="007951B1" w:rsidTr="00DF73F9">
        <w:tc>
          <w:tcPr>
            <w:tcW w:w="1843" w:type="dxa"/>
            <w:shd w:val="clear" w:color="auto" w:fill="D9D9D9" w:themeFill="background1" w:themeFillShade="D9"/>
          </w:tcPr>
          <w:p w:rsidR="007951B1" w:rsidRPr="00C74723" w:rsidRDefault="007951B1" w:rsidP="007951B1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3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7951B1" w:rsidRPr="00C74723" w:rsidRDefault="007951B1" w:rsidP="00FD7A5F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Placer le lapin sur </w:t>
            </w:r>
            <w:r w:rsidR="00FD7A5F">
              <w:rPr>
                <w:sz w:val="24"/>
                <w:szCs w:val="24"/>
              </w:rPr>
              <w:t>le</w:t>
            </w:r>
            <w:r w:rsidRPr="00C74723">
              <w:rPr>
                <w:sz w:val="24"/>
                <w:szCs w:val="24"/>
              </w:rPr>
              <w:t xml:space="preserve"> train </w:t>
            </w:r>
            <w:r w:rsidR="00FD7A5F">
              <w:rPr>
                <w:sz w:val="24"/>
                <w:szCs w:val="24"/>
              </w:rPr>
              <w:t xml:space="preserve">vierge </w:t>
            </w:r>
            <w:r w:rsidRPr="00C74723">
              <w:rPr>
                <w:sz w:val="24"/>
                <w:szCs w:val="24"/>
              </w:rPr>
              <w:t>après avoir regardé le train-modèle au-dessus</w:t>
            </w:r>
            <w:r w:rsidR="00FD7A5F">
              <w:rPr>
                <w:sz w:val="24"/>
                <w:szCs w:val="24"/>
              </w:rPr>
              <w:t xml:space="preserve"> (avec un lapin)</w:t>
            </w:r>
          </w:p>
        </w:tc>
      </w:tr>
      <w:tr w:rsidR="007951B1" w:rsidTr="00DF73F9">
        <w:tc>
          <w:tcPr>
            <w:tcW w:w="1843" w:type="dxa"/>
            <w:shd w:val="clear" w:color="auto" w:fill="D9D9D9" w:themeFill="background1" w:themeFillShade="D9"/>
          </w:tcPr>
          <w:p w:rsidR="007951B1" w:rsidRPr="00C74723" w:rsidRDefault="007951B1" w:rsidP="007951B1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4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7951B1" w:rsidRPr="00C74723" w:rsidRDefault="007951B1" w:rsidP="00FD7A5F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Placer le lapin sur </w:t>
            </w:r>
            <w:r w:rsidR="00FD7A5F">
              <w:rPr>
                <w:sz w:val="24"/>
                <w:szCs w:val="24"/>
              </w:rPr>
              <w:t>le</w:t>
            </w:r>
            <w:r w:rsidRPr="00C74723">
              <w:rPr>
                <w:sz w:val="24"/>
                <w:szCs w:val="24"/>
              </w:rPr>
              <w:t xml:space="preserve"> train </w:t>
            </w:r>
            <w:r w:rsidR="00FD7A5F">
              <w:rPr>
                <w:sz w:val="24"/>
                <w:szCs w:val="24"/>
              </w:rPr>
              <w:t>vierge</w:t>
            </w:r>
            <w:r w:rsidRPr="00C74723">
              <w:rPr>
                <w:sz w:val="24"/>
                <w:szCs w:val="24"/>
              </w:rPr>
              <w:t xml:space="preserve"> après avoir regardé le train-modèle au-dessus (le lapin est de plus en plus éloigné du début)</w:t>
            </w:r>
          </w:p>
        </w:tc>
      </w:tr>
      <w:tr w:rsidR="007951B1" w:rsidTr="00DF73F9">
        <w:tc>
          <w:tcPr>
            <w:tcW w:w="1843" w:type="dxa"/>
            <w:shd w:val="clear" w:color="auto" w:fill="BFBFBF" w:themeFill="background1" w:themeFillShade="BF"/>
          </w:tcPr>
          <w:p w:rsidR="007951B1" w:rsidRPr="00C74723" w:rsidRDefault="007951B1" w:rsidP="007951B1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5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7951B1" w:rsidRPr="00C74723" w:rsidRDefault="00FD7A5F" w:rsidP="00FD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 l</w:t>
            </w:r>
            <w:r w:rsidR="007951B1" w:rsidRPr="00C74723">
              <w:rPr>
                <w:sz w:val="24"/>
                <w:szCs w:val="24"/>
              </w:rPr>
              <w:t xml:space="preserve">es lapins sur </w:t>
            </w:r>
            <w:r>
              <w:rPr>
                <w:sz w:val="24"/>
                <w:szCs w:val="24"/>
              </w:rPr>
              <w:t>le</w:t>
            </w:r>
            <w:r w:rsidR="007951B1" w:rsidRPr="00C74723">
              <w:rPr>
                <w:sz w:val="24"/>
                <w:szCs w:val="24"/>
              </w:rPr>
              <w:t xml:space="preserve"> train</w:t>
            </w:r>
            <w:r>
              <w:rPr>
                <w:sz w:val="24"/>
                <w:szCs w:val="24"/>
              </w:rPr>
              <w:t xml:space="preserve"> vierge</w:t>
            </w:r>
            <w:r w:rsidR="007951B1" w:rsidRPr="00C74723">
              <w:rPr>
                <w:sz w:val="24"/>
                <w:szCs w:val="24"/>
              </w:rPr>
              <w:t xml:space="preserve">  après avoir regardé le train-modèle éloigné en plusieurs voyages</w:t>
            </w:r>
          </w:p>
        </w:tc>
      </w:tr>
      <w:tr w:rsidR="007951B1" w:rsidTr="00DF73F9">
        <w:tc>
          <w:tcPr>
            <w:tcW w:w="1843" w:type="dxa"/>
            <w:shd w:val="clear" w:color="auto" w:fill="BFBFBF" w:themeFill="background1" w:themeFillShade="BF"/>
          </w:tcPr>
          <w:p w:rsidR="007951B1" w:rsidRPr="00C74723" w:rsidRDefault="007951B1" w:rsidP="007951B1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6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7951B1" w:rsidRPr="00C74723" w:rsidRDefault="007951B1" w:rsidP="00FD7A5F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Placer le lapin sur </w:t>
            </w:r>
            <w:r w:rsidR="00FD7A5F">
              <w:rPr>
                <w:sz w:val="24"/>
                <w:szCs w:val="24"/>
              </w:rPr>
              <w:t>le</w:t>
            </w:r>
            <w:r w:rsidRPr="00C74723">
              <w:rPr>
                <w:sz w:val="24"/>
                <w:szCs w:val="24"/>
              </w:rPr>
              <w:t xml:space="preserve"> train </w:t>
            </w:r>
            <w:r w:rsidR="00FD7A5F">
              <w:rPr>
                <w:sz w:val="24"/>
                <w:szCs w:val="24"/>
              </w:rPr>
              <w:t>vierge</w:t>
            </w:r>
            <w:r w:rsidRPr="00C74723">
              <w:rPr>
                <w:sz w:val="24"/>
                <w:szCs w:val="24"/>
              </w:rPr>
              <w:t xml:space="preserve"> après avoir regardé le train-modèle éloigné en plusieurs voyages</w:t>
            </w:r>
          </w:p>
        </w:tc>
      </w:tr>
      <w:tr w:rsidR="007951B1" w:rsidTr="00DF73F9">
        <w:tc>
          <w:tcPr>
            <w:tcW w:w="1843" w:type="dxa"/>
            <w:shd w:val="clear" w:color="auto" w:fill="BFBFBF" w:themeFill="background1" w:themeFillShade="BF"/>
          </w:tcPr>
          <w:p w:rsidR="007951B1" w:rsidRPr="00C74723" w:rsidRDefault="007951B1" w:rsidP="007951B1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7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7951B1" w:rsidRPr="00C74723" w:rsidRDefault="007951B1" w:rsidP="00FD7A5F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Placer le lapin sur </w:t>
            </w:r>
            <w:r w:rsidR="00FD7A5F">
              <w:rPr>
                <w:sz w:val="24"/>
                <w:szCs w:val="24"/>
              </w:rPr>
              <w:t>le</w:t>
            </w:r>
            <w:r w:rsidRPr="00C74723">
              <w:rPr>
                <w:sz w:val="24"/>
                <w:szCs w:val="24"/>
              </w:rPr>
              <w:t xml:space="preserve"> train </w:t>
            </w:r>
            <w:r w:rsidR="00FD7A5F">
              <w:rPr>
                <w:sz w:val="24"/>
                <w:szCs w:val="24"/>
              </w:rPr>
              <w:t>vierge</w:t>
            </w:r>
            <w:r w:rsidRPr="00C74723">
              <w:rPr>
                <w:sz w:val="24"/>
                <w:szCs w:val="24"/>
              </w:rPr>
              <w:t xml:space="preserve"> après avoir regardé le train-modèle modèle éloigné en plusieurs voyages (le lapin est de plus en plus éloigné du début)</w:t>
            </w:r>
          </w:p>
        </w:tc>
      </w:tr>
      <w:tr w:rsidR="007951B1" w:rsidTr="00DF73F9">
        <w:tc>
          <w:tcPr>
            <w:tcW w:w="1843" w:type="dxa"/>
            <w:shd w:val="clear" w:color="auto" w:fill="A6A6A6" w:themeFill="background1" w:themeFillShade="A6"/>
          </w:tcPr>
          <w:p w:rsidR="007951B1" w:rsidRPr="00C74723" w:rsidRDefault="007951B1" w:rsidP="007951B1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8</w:t>
            </w:r>
          </w:p>
        </w:tc>
        <w:tc>
          <w:tcPr>
            <w:tcW w:w="8647" w:type="dxa"/>
            <w:shd w:val="clear" w:color="auto" w:fill="A6A6A6" w:themeFill="background1" w:themeFillShade="A6"/>
          </w:tcPr>
          <w:p w:rsidR="007951B1" w:rsidRPr="00C74723" w:rsidRDefault="007951B1" w:rsidP="00FD7A5F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Placer </w:t>
            </w:r>
            <w:r w:rsidR="00FD7A5F">
              <w:rPr>
                <w:sz w:val="24"/>
                <w:szCs w:val="24"/>
              </w:rPr>
              <w:t>l</w:t>
            </w:r>
            <w:r w:rsidRPr="00C74723">
              <w:rPr>
                <w:sz w:val="24"/>
                <w:szCs w:val="24"/>
              </w:rPr>
              <w:t xml:space="preserve">es lapins sur </w:t>
            </w:r>
            <w:r w:rsidR="00FD7A5F">
              <w:rPr>
                <w:sz w:val="24"/>
                <w:szCs w:val="24"/>
              </w:rPr>
              <w:t>le</w:t>
            </w:r>
            <w:r w:rsidRPr="00C74723">
              <w:rPr>
                <w:sz w:val="24"/>
                <w:szCs w:val="24"/>
              </w:rPr>
              <w:t xml:space="preserve"> train </w:t>
            </w:r>
            <w:r w:rsidR="00FD7A5F">
              <w:rPr>
                <w:sz w:val="24"/>
                <w:szCs w:val="24"/>
              </w:rPr>
              <w:t>vierge</w:t>
            </w:r>
            <w:r w:rsidRPr="00C74723">
              <w:rPr>
                <w:sz w:val="24"/>
                <w:szCs w:val="24"/>
              </w:rPr>
              <w:t xml:space="preserve"> après avoir regardé le train-modèle éloigné en un voyage</w:t>
            </w:r>
          </w:p>
        </w:tc>
        <w:bookmarkStart w:id="0" w:name="_GoBack"/>
        <w:bookmarkEnd w:id="0"/>
      </w:tr>
      <w:tr w:rsidR="007951B1" w:rsidTr="00DF73F9">
        <w:tc>
          <w:tcPr>
            <w:tcW w:w="1843" w:type="dxa"/>
            <w:shd w:val="clear" w:color="auto" w:fill="A6A6A6" w:themeFill="background1" w:themeFillShade="A6"/>
          </w:tcPr>
          <w:p w:rsidR="007951B1" w:rsidRPr="00C74723" w:rsidRDefault="007951B1" w:rsidP="007951B1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9</w:t>
            </w:r>
          </w:p>
        </w:tc>
        <w:tc>
          <w:tcPr>
            <w:tcW w:w="8647" w:type="dxa"/>
            <w:shd w:val="clear" w:color="auto" w:fill="A6A6A6" w:themeFill="background1" w:themeFillShade="A6"/>
          </w:tcPr>
          <w:p w:rsidR="007951B1" w:rsidRPr="00C74723" w:rsidRDefault="007951B1" w:rsidP="00FD7A5F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Placer le lapin sur </w:t>
            </w:r>
            <w:r w:rsidR="00FD7A5F">
              <w:rPr>
                <w:sz w:val="24"/>
                <w:szCs w:val="24"/>
              </w:rPr>
              <w:t>le</w:t>
            </w:r>
            <w:r w:rsidRPr="00C74723">
              <w:rPr>
                <w:sz w:val="24"/>
                <w:szCs w:val="24"/>
              </w:rPr>
              <w:t xml:space="preserve"> train </w:t>
            </w:r>
            <w:r w:rsidR="00FD7A5F">
              <w:rPr>
                <w:sz w:val="24"/>
                <w:szCs w:val="24"/>
              </w:rPr>
              <w:t>vierge</w:t>
            </w:r>
            <w:r w:rsidRPr="00C74723">
              <w:rPr>
                <w:sz w:val="24"/>
                <w:szCs w:val="24"/>
              </w:rPr>
              <w:t xml:space="preserve"> après avoir regardé le train-modèle éloigné en un voyage</w:t>
            </w:r>
          </w:p>
        </w:tc>
      </w:tr>
      <w:tr w:rsidR="007951B1" w:rsidTr="00DF73F9">
        <w:tc>
          <w:tcPr>
            <w:tcW w:w="1843" w:type="dxa"/>
            <w:shd w:val="clear" w:color="auto" w:fill="A6A6A6" w:themeFill="background1" w:themeFillShade="A6"/>
          </w:tcPr>
          <w:p w:rsidR="007951B1" w:rsidRPr="00C74723" w:rsidRDefault="007951B1" w:rsidP="007951B1">
            <w:pPr>
              <w:rPr>
                <w:b/>
                <w:sz w:val="32"/>
                <w:szCs w:val="32"/>
              </w:rPr>
            </w:pPr>
            <w:r w:rsidRPr="00C74723">
              <w:rPr>
                <w:b/>
                <w:sz w:val="32"/>
                <w:szCs w:val="32"/>
              </w:rPr>
              <w:t>Etape 10</w:t>
            </w:r>
          </w:p>
        </w:tc>
        <w:tc>
          <w:tcPr>
            <w:tcW w:w="8647" w:type="dxa"/>
            <w:shd w:val="clear" w:color="auto" w:fill="A6A6A6" w:themeFill="background1" w:themeFillShade="A6"/>
          </w:tcPr>
          <w:p w:rsidR="007951B1" w:rsidRPr="00C74723" w:rsidRDefault="007951B1" w:rsidP="00FD7A5F">
            <w:pPr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Placer le lapin sur </w:t>
            </w:r>
            <w:r w:rsidR="00FD7A5F">
              <w:rPr>
                <w:sz w:val="24"/>
                <w:szCs w:val="24"/>
              </w:rPr>
              <w:t>le</w:t>
            </w:r>
            <w:r w:rsidRPr="00C74723">
              <w:rPr>
                <w:sz w:val="24"/>
                <w:szCs w:val="24"/>
              </w:rPr>
              <w:t xml:space="preserve"> train </w:t>
            </w:r>
            <w:r w:rsidR="00FD7A5F">
              <w:rPr>
                <w:sz w:val="24"/>
                <w:szCs w:val="24"/>
              </w:rPr>
              <w:t>vierge</w:t>
            </w:r>
            <w:r w:rsidRPr="00C74723">
              <w:rPr>
                <w:sz w:val="24"/>
                <w:szCs w:val="24"/>
              </w:rPr>
              <w:t xml:space="preserve"> après avoir regardé le train-modèle éloigné en un voyage (le lapin est de plus en plus éloigné du début)</w:t>
            </w:r>
          </w:p>
        </w:tc>
      </w:tr>
      <w:tr w:rsidR="00DF73F9" w:rsidRPr="00DF73F9" w:rsidTr="00DF73F9">
        <w:tc>
          <w:tcPr>
            <w:tcW w:w="1843" w:type="dxa"/>
            <w:shd w:val="clear" w:color="auto" w:fill="808080" w:themeFill="background1" w:themeFillShade="80"/>
          </w:tcPr>
          <w:p w:rsidR="00A335A4" w:rsidRPr="00DF73F9" w:rsidRDefault="00A335A4" w:rsidP="007951B1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DF73F9">
              <w:rPr>
                <w:b/>
                <w:color w:val="FFFFFF" w:themeColor="background1"/>
                <w:sz w:val="32"/>
                <w:szCs w:val="32"/>
              </w:rPr>
              <w:t>Etape 11</w:t>
            </w:r>
          </w:p>
        </w:tc>
        <w:tc>
          <w:tcPr>
            <w:tcW w:w="8647" w:type="dxa"/>
            <w:shd w:val="clear" w:color="auto" w:fill="808080" w:themeFill="background1" w:themeFillShade="80"/>
          </w:tcPr>
          <w:p w:rsidR="00A335A4" w:rsidRPr="00DF73F9" w:rsidRDefault="00FD7A5F" w:rsidP="00FD7A5F">
            <w:pPr>
              <w:rPr>
                <w:color w:val="FFFFFF" w:themeColor="background1"/>
                <w:sz w:val="24"/>
                <w:szCs w:val="24"/>
              </w:rPr>
            </w:pPr>
            <w:r w:rsidRPr="00DF73F9">
              <w:rPr>
                <w:color w:val="FFFFFF" w:themeColor="background1"/>
                <w:sz w:val="24"/>
                <w:szCs w:val="24"/>
              </w:rPr>
              <w:t>Sur les feuilles A3, p</w:t>
            </w:r>
            <w:r w:rsidR="00A335A4" w:rsidRPr="00DF73F9">
              <w:rPr>
                <w:color w:val="FFFFFF" w:themeColor="background1"/>
                <w:sz w:val="24"/>
                <w:szCs w:val="24"/>
              </w:rPr>
              <w:t xml:space="preserve">oser un carré de papier avec de la pâte à fixer sur les 5 trains moyens en regardant au dos les trains modèles puis en organisant l’autocorrection avec les bandes mobiles. Procéder de même avec des gommettes. </w:t>
            </w:r>
          </w:p>
        </w:tc>
      </w:tr>
      <w:tr w:rsidR="00DF73F9" w:rsidRPr="00DF73F9" w:rsidTr="00DF73F9">
        <w:tc>
          <w:tcPr>
            <w:tcW w:w="1843" w:type="dxa"/>
            <w:shd w:val="clear" w:color="auto" w:fill="808080" w:themeFill="background1" w:themeFillShade="80"/>
          </w:tcPr>
          <w:p w:rsidR="00A335A4" w:rsidRPr="00DF73F9" w:rsidRDefault="00A335A4" w:rsidP="00A335A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DF73F9">
              <w:rPr>
                <w:b/>
                <w:color w:val="FFFFFF" w:themeColor="background1"/>
                <w:sz w:val="32"/>
                <w:szCs w:val="32"/>
              </w:rPr>
              <w:t>Etape 12</w:t>
            </w:r>
          </w:p>
        </w:tc>
        <w:tc>
          <w:tcPr>
            <w:tcW w:w="8647" w:type="dxa"/>
            <w:shd w:val="clear" w:color="auto" w:fill="808080" w:themeFill="background1" w:themeFillShade="80"/>
          </w:tcPr>
          <w:p w:rsidR="00A335A4" w:rsidRPr="00DF73F9" w:rsidRDefault="00FD7A5F" w:rsidP="00FD7A5F">
            <w:pPr>
              <w:rPr>
                <w:color w:val="FFFFFF" w:themeColor="background1"/>
                <w:sz w:val="24"/>
                <w:szCs w:val="24"/>
              </w:rPr>
            </w:pPr>
            <w:r w:rsidRPr="00DF73F9">
              <w:rPr>
                <w:color w:val="FFFFFF" w:themeColor="background1"/>
                <w:sz w:val="24"/>
                <w:szCs w:val="24"/>
              </w:rPr>
              <w:t>Sur les feuilles A3, p</w:t>
            </w:r>
            <w:r w:rsidR="00A335A4" w:rsidRPr="00DF73F9">
              <w:rPr>
                <w:color w:val="FFFFFF" w:themeColor="background1"/>
                <w:sz w:val="24"/>
                <w:szCs w:val="24"/>
              </w:rPr>
              <w:t xml:space="preserve">oser un carré de papier avec de la pâte à fixer sur les 5 grands trains en regardant au dos les trains modèles puis en organisant l’autocorrection avec les bandes mobiles. Procéder de même avec des gommettes. </w:t>
            </w:r>
          </w:p>
        </w:tc>
      </w:tr>
    </w:tbl>
    <w:p w:rsidR="000447EB" w:rsidRDefault="000447EB" w:rsidP="000447EB"/>
    <w:p w:rsidR="000447EB" w:rsidRDefault="000447EB" w:rsidP="000447EB"/>
    <w:p w:rsidR="007F2495" w:rsidRDefault="007F24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27BB" w:rsidRPr="002927BB" w:rsidTr="002927BB"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</w:t>
            </w:r>
          </w:p>
        </w:tc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2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3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4</w:t>
            </w:r>
          </w:p>
        </w:tc>
      </w:tr>
      <w:tr w:rsidR="002927BB" w:rsidRPr="002927BB" w:rsidTr="002927BB"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5</w:t>
            </w:r>
          </w:p>
        </w:tc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6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7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8</w:t>
            </w:r>
          </w:p>
        </w:tc>
      </w:tr>
      <w:tr w:rsidR="002927BB" w:rsidRPr="002927BB" w:rsidTr="002927BB"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9</w:t>
            </w:r>
          </w:p>
        </w:tc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10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11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12</w:t>
            </w:r>
          </w:p>
        </w:tc>
      </w:tr>
      <w:tr w:rsidR="002927BB" w:rsidRPr="002927BB" w:rsidTr="002927BB"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13</w:t>
            </w:r>
          </w:p>
        </w:tc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14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15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16</w:t>
            </w:r>
          </w:p>
        </w:tc>
      </w:tr>
      <w:tr w:rsidR="002927BB" w:rsidRPr="002927BB" w:rsidTr="002927BB"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17</w:t>
            </w:r>
          </w:p>
        </w:tc>
        <w:tc>
          <w:tcPr>
            <w:tcW w:w="2265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18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19</w:t>
            </w:r>
          </w:p>
        </w:tc>
        <w:tc>
          <w:tcPr>
            <w:tcW w:w="2266" w:type="dxa"/>
          </w:tcPr>
          <w:p w:rsidR="002927BB" w:rsidRPr="002927BB" w:rsidRDefault="002927BB" w:rsidP="002927BB">
            <w:pPr>
              <w:jc w:val="center"/>
              <w:rPr>
                <w:sz w:val="144"/>
                <w:szCs w:val="144"/>
              </w:rPr>
            </w:pPr>
            <w:r w:rsidRPr="002927BB">
              <w:rPr>
                <w:sz w:val="144"/>
                <w:szCs w:val="144"/>
              </w:rPr>
              <w:t>20</w:t>
            </w:r>
          </w:p>
        </w:tc>
      </w:tr>
      <w:tr w:rsidR="003D6597" w:rsidRPr="002927BB" w:rsidTr="002927BB">
        <w:tc>
          <w:tcPr>
            <w:tcW w:w="2265" w:type="dxa"/>
          </w:tcPr>
          <w:p w:rsidR="003D6597" w:rsidRPr="002927BB" w:rsidRDefault="003D6597" w:rsidP="002927B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21</w:t>
            </w:r>
          </w:p>
        </w:tc>
        <w:tc>
          <w:tcPr>
            <w:tcW w:w="2265" w:type="dxa"/>
          </w:tcPr>
          <w:p w:rsidR="003D6597" w:rsidRPr="002927BB" w:rsidRDefault="003D6597" w:rsidP="002927B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22</w:t>
            </w:r>
          </w:p>
        </w:tc>
        <w:tc>
          <w:tcPr>
            <w:tcW w:w="2266" w:type="dxa"/>
          </w:tcPr>
          <w:p w:rsidR="003D6597" w:rsidRPr="002927BB" w:rsidRDefault="003D6597" w:rsidP="002927B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23</w:t>
            </w:r>
          </w:p>
        </w:tc>
        <w:tc>
          <w:tcPr>
            <w:tcW w:w="2266" w:type="dxa"/>
          </w:tcPr>
          <w:p w:rsidR="003D6597" w:rsidRPr="002927BB" w:rsidRDefault="003D6597" w:rsidP="003D659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24</w:t>
            </w:r>
          </w:p>
        </w:tc>
      </w:tr>
      <w:tr w:rsidR="003D6597" w:rsidRPr="002927BB" w:rsidTr="002927BB">
        <w:tc>
          <w:tcPr>
            <w:tcW w:w="2265" w:type="dxa"/>
          </w:tcPr>
          <w:p w:rsidR="003D6597" w:rsidRDefault="003D6597" w:rsidP="002927B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25</w:t>
            </w:r>
          </w:p>
        </w:tc>
        <w:tc>
          <w:tcPr>
            <w:tcW w:w="2265" w:type="dxa"/>
          </w:tcPr>
          <w:p w:rsidR="003D6597" w:rsidRDefault="003D6597" w:rsidP="002927B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26</w:t>
            </w:r>
          </w:p>
        </w:tc>
        <w:tc>
          <w:tcPr>
            <w:tcW w:w="2266" w:type="dxa"/>
          </w:tcPr>
          <w:p w:rsidR="003D6597" w:rsidRDefault="003D6597" w:rsidP="002927BB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66" w:type="dxa"/>
          </w:tcPr>
          <w:p w:rsidR="003D6597" w:rsidRDefault="003D6597" w:rsidP="002927BB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2927BB" w:rsidRDefault="002927BB"/>
    <w:p w:rsidR="00663BAA" w:rsidRDefault="00663BAA"/>
    <w:p w:rsidR="00144CE1" w:rsidRDefault="00144CE1"/>
    <w:p w:rsidR="00144CE1" w:rsidRDefault="00144CE1"/>
    <w:p w:rsidR="00144CE1" w:rsidRPr="0015426D" w:rsidRDefault="00144CE1" w:rsidP="00144CE1">
      <w:pPr>
        <w:jc w:val="center"/>
        <w:rPr>
          <w:b/>
          <w:sz w:val="40"/>
          <w:szCs w:val="40"/>
        </w:rPr>
      </w:pPr>
      <w:r w:rsidRPr="0015426D">
        <w:rPr>
          <w:b/>
          <w:sz w:val="40"/>
          <w:szCs w:val="40"/>
        </w:rPr>
        <w:t>Fiche d’analyse</w:t>
      </w:r>
    </w:p>
    <w:p w:rsidR="00144CE1" w:rsidRDefault="00144C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44CE1" w:rsidRPr="0015426D" w:rsidTr="00144CE1">
        <w:tc>
          <w:tcPr>
            <w:tcW w:w="2405" w:type="dxa"/>
          </w:tcPr>
          <w:p w:rsidR="00144CE1" w:rsidRPr="0015426D" w:rsidRDefault="00144CE1">
            <w:pPr>
              <w:rPr>
                <w:b/>
                <w:sz w:val="24"/>
                <w:szCs w:val="24"/>
              </w:rPr>
            </w:pPr>
            <w:r w:rsidRPr="0015426D">
              <w:rPr>
                <w:b/>
                <w:sz w:val="24"/>
                <w:szCs w:val="24"/>
              </w:rPr>
              <w:t>Nom de la situation analysée</w:t>
            </w:r>
          </w:p>
        </w:tc>
        <w:tc>
          <w:tcPr>
            <w:tcW w:w="6657" w:type="dxa"/>
          </w:tcPr>
          <w:p w:rsidR="00144CE1" w:rsidRPr="0015426D" w:rsidRDefault="00144CE1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Le train des lapins</w:t>
            </w:r>
          </w:p>
        </w:tc>
      </w:tr>
      <w:tr w:rsidR="00144CE1" w:rsidRPr="0015426D" w:rsidTr="00144CE1">
        <w:tc>
          <w:tcPr>
            <w:tcW w:w="2405" w:type="dxa"/>
          </w:tcPr>
          <w:p w:rsidR="00144CE1" w:rsidRPr="0015426D" w:rsidRDefault="00144CE1">
            <w:pPr>
              <w:rPr>
                <w:b/>
                <w:sz w:val="24"/>
                <w:szCs w:val="24"/>
              </w:rPr>
            </w:pPr>
            <w:r w:rsidRPr="0015426D">
              <w:rPr>
                <w:b/>
                <w:sz w:val="24"/>
                <w:szCs w:val="24"/>
              </w:rPr>
              <w:t>Compétence principale travaillée</w:t>
            </w:r>
          </w:p>
          <w:p w:rsidR="00144CE1" w:rsidRPr="0015426D" w:rsidRDefault="00144CE1">
            <w:pPr>
              <w:rPr>
                <w:b/>
                <w:sz w:val="24"/>
                <w:szCs w:val="24"/>
              </w:rPr>
            </w:pPr>
            <w:r w:rsidRPr="0015426D">
              <w:rPr>
                <w:b/>
                <w:sz w:val="24"/>
                <w:szCs w:val="24"/>
              </w:rPr>
              <w:t>(attendu des programmes 2015)</w:t>
            </w:r>
          </w:p>
        </w:tc>
        <w:tc>
          <w:tcPr>
            <w:tcW w:w="6657" w:type="dxa"/>
          </w:tcPr>
          <w:p w:rsidR="00144CE1" w:rsidRPr="0015426D" w:rsidRDefault="00144CE1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Utiliser le nombre pour exprimer la position d’un objet ou d’une personne dans un jeu, dans une situation organisée, sur un rang ou pour comparer des positions</w:t>
            </w:r>
          </w:p>
          <w:p w:rsidR="00144CE1" w:rsidRPr="0015426D" w:rsidRDefault="00144CE1" w:rsidP="00144CE1">
            <w:pPr>
              <w:rPr>
                <w:sz w:val="24"/>
                <w:szCs w:val="24"/>
              </w:rPr>
            </w:pPr>
          </w:p>
        </w:tc>
      </w:tr>
      <w:tr w:rsidR="00144CE1" w:rsidRPr="0015426D" w:rsidTr="00144CE1">
        <w:tc>
          <w:tcPr>
            <w:tcW w:w="2405" w:type="dxa"/>
          </w:tcPr>
          <w:p w:rsidR="00144CE1" w:rsidRPr="0015426D" w:rsidRDefault="00144CE1">
            <w:pPr>
              <w:rPr>
                <w:b/>
                <w:sz w:val="24"/>
                <w:szCs w:val="24"/>
              </w:rPr>
            </w:pPr>
            <w:r w:rsidRPr="0015426D">
              <w:rPr>
                <w:b/>
                <w:sz w:val="24"/>
                <w:szCs w:val="24"/>
              </w:rPr>
              <w:t>Attendu intermédiaire</w:t>
            </w:r>
          </w:p>
        </w:tc>
        <w:tc>
          <w:tcPr>
            <w:tcW w:w="6657" w:type="dxa"/>
          </w:tcPr>
          <w:p w:rsidR="00144CE1" w:rsidRPr="0015426D" w:rsidRDefault="00144CE1" w:rsidP="00144CE1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Utiliser le nombre pour exprimer la position d’un objet sur un rang</w:t>
            </w:r>
          </w:p>
          <w:p w:rsidR="00144CE1" w:rsidRPr="0015426D" w:rsidRDefault="00144CE1">
            <w:pPr>
              <w:rPr>
                <w:sz w:val="24"/>
                <w:szCs w:val="24"/>
              </w:rPr>
            </w:pPr>
          </w:p>
        </w:tc>
      </w:tr>
      <w:tr w:rsidR="00144CE1" w:rsidRPr="0015426D" w:rsidTr="00144CE1">
        <w:tc>
          <w:tcPr>
            <w:tcW w:w="2405" w:type="dxa"/>
          </w:tcPr>
          <w:p w:rsidR="00144CE1" w:rsidRPr="0015426D" w:rsidRDefault="00144CE1">
            <w:pPr>
              <w:rPr>
                <w:b/>
                <w:sz w:val="24"/>
                <w:szCs w:val="24"/>
              </w:rPr>
            </w:pPr>
            <w:r w:rsidRPr="0015426D">
              <w:rPr>
                <w:b/>
                <w:sz w:val="24"/>
                <w:szCs w:val="24"/>
              </w:rPr>
              <w:t>Eléments favorisant l’enrôlement de l’élève</w:t>
            </w:r>
          </w:p>
        </w:tc>
        <w:tc>
          <w:tcPr>
            <w:tcW w:w="6657" w:type="dxa"/>
          </w:tcPr>
          <w:p w:rsidR="00144CE1" w:rsidRPr="0015426D" w:rsidRDefault="00144CE1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Jeu ludique</w:t>
            </w:r>
          </w:p>
          <w:p w:rsidR="00144CE1" w:rsidRDefault="00144CE1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Jeu progressif dans la difficulté</w:t>
            </w:r>
          </w:p>
          <w:p w:rsidR="004C4838" w:rsidRPr="0015426D" w:rsidRDefault="004C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des TICE</w:t>
            </w:r>
          </w:p>
          <w:p w:rsidR="00144CE1" w:rsidRPr="0015426D" w:rsidRDefault="00144CE1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Jeu où l’élève peut s’entrainer seul</w:t>
            </w:r>
            <w:r w:rsidR="004C4838">
              <w:rPr>
                <w:sz w:val="24"/>
                <w:szCs w:val="24"/>
              </w:rPr>
              <w:t xml:space="preserve"> à son rythme</w:t>
            </w:r>
            <w:r w:rsidRPr="0015426D">
              <w:rPr>
                <w:sz w:val="24"/>
                <w:szCs w:val="24"/>
              </w:rPr>
              <w:t xml:space="preserve"> et s’autoévaluer</w:t>
            </w:r>
          </w:p>
          <w:p w:rsidR="00144CE1" w:rsidRPr="0015426D" w:rsidRDefault="00144CE1">
            <w:pPr>
              <w:rPr>
                <w:sz w:val="24"/>
                <w:szCs w:val="24"/>
              </w:rPr>
            </w:pPr>
          </w:p>
        </w:tc>
      </w:tr>
      <w:tr w:rsidR="00144CE1" w:rsidRPr="0015426D" w:rsidTr="00144CE1">
        <w:tc>
          <w:tcPr>
            <w:tcW w:w="2405" w:type="dxa"/>
          </w:tcPr>
          <w:p w:rsidR="00144CE1" w:rsidRPr="0015426D" w:rsidRDefault="00FF009A">
            <w:pPr>
              <w:rPr>
                <w:b/>
                <w:sz w:val="24"/>
                <w:szCs w:val="24"/>
              </w:rPr>
            </w:pPr>
            <w:r w:rsidRPr="0015426D">
              <w:rPr>
                <w:b/>
                <w:sz w:val="24"/>
                <w:szCs w:val="24"/>
              </w:rPr>
              <w:t>Comment s’effectue la validation ?</w:t>
            </w:r>
          </w:p>
        </w:tc>
        <w:tc>
          <w:tcPr>
            <w:tcW w:w="6657" w:type="dxa"/>
          </w:tcPr>
          <w:p w:rsidR="004C4838" w:rsidRDefault="004C4838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Verbalisation avec un tiers (élève ou enseignant, en relation duelle ou en collectif)</w:t>
            </w:r>
          </w:p>
          <w:p w:rsidR="00144CE1" w:rsidRPr="0015426D" w:rsidRDefault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Autocorrection par comparaison (prévoir par superposition pour les plus petits)</w:t>
            </w:r>
          </w:p>
          <w:p w:rsidR="00FF009A" w:rsidRPr="0015426D" w:rsidRDefault="00FF009A">
            <w:pPr>
              <w:rPr>
                <w:sz w:val="24"/>
                <w:szCs w:val="24"/>
              </w:rPr>
            </w:pPr>
          </w:p>
        </w:tc>
      </w:tr>
      <w:tr w:rsidR="00FF009A" w:rsidRPr="0015426D" w:rsidTr="00144CE1">
        <w:tc>
          <w:tcPr>
            <w:tcW w:w="2405" w:type="dxa"/>
          </w:tcPr>
          <w:p w:rsidR="00FF009A" w:rsidRPr="0015426D" w:rsidRDefault="00FF009A" w:rsidP="00FF009A">
            <w:pPr>
              <w:rPr>
                <w:b/>
                <w:sz w:val="24"/>
                <w:szCs w:val="24"/>
              </w:rPr>
            </w:pPr>
            <w:r w:rsidRPr="0015426D">
              <w:rPr>
                <w:b/>
                <w:sz w:val="24"/>
                <w:szCs w:val="24"/>
              </w:rPr>
              <w:t>Rôle du matériel : identification des variables, leur fonction</w:t>
            </w:r>
          </w:p>
        </w:tc>
        <w:tc>
          <w:tcPr>
            <w:tcW w:w="6657" w:type="dxa"/>
          </w:tcPr>
          <w:p w:rsidR="00FF009A" w:rsidRPr="0015426D" w:rsidRDefault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Longueur des trains</w:t>
            </w:r>
          </w:p>
          <w:p w:rsidR="00FF009A" w:rsidRPr="0015426D" w:rsidRDefault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Grandeur des wagons</w:t>
            </w:r>
          </w:p>
          <w:p w:rsidR="00FF009A" w:rsidRDefault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Nombre de lapins</w:t>
            </w:r>
          </w:p>
          <w:p w:rsidR="004C4838" w:rsidRPr="0015426D" w:rsidRDefault="004C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L’éloignement du train-modèle et sa position</w:t>
            </w:r>
          </w:p>
          <w:p w:rsidR="00FF009A" w:rsidRPr="0015426D" w:rsidRDefault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L’éloignement progressif des locomotives</w:t>
            </w:r>
          </w:p>
          <w:p w:rsidR="00FF009A" w:rsidRPr="0015426D" w:rsidRDefault="00FF009A" w:rsidP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L’éloignement progressif entre les lapins</w:t>
            </w:r>
          </w:p>
          <w:p w:rsidR="00FF009A" w:rsidRPr="0015426D" w:rsidRDefault="00FF009A" w:rsidP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Des wagons en nombre impair puis pair</w:t>
            </w:r>
          </w:p>
          <w:p w:rsidR="00FF009A" w:rsidRPr="0015426D" w:rsidRDefault="00FF009A" w:rsidP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Bande numérique à disposition</w:t>
            </w:r>
          </w:p>
        </w:tc>
      </w:tr>
      <w:tr w:rsidR="00FF009A" w:rsidRPr="0015426D" w:rsidTr="00144CE1">
        <w:tc>
          <w:tcPr>
            <w:tcW w:w="2405" w:type="dxa"/>
          </w:tcPr>
          <w:p w:rsidR="00FF009A" w:rsidRPr="0015426D" w:rsidRDefault="00FF009A" w:rsidP="00FF009A">
            <w:pPr>
              <w:rPr>
                <w:b/>
                <w:sz w:val="24"/>
                <w:szCs w:val="24"/>
              </w:rPr>
            </w:pPr>
            <w:r w:rsidRPr="0015426D">
              <w:rPr>
                <w:b/>
                <w:sz w:val="24"/>
                <w:szCs w:val="24"/>
              </w:rPr>
              <w:t xml:space="preserve">Rôle du PE pour favoriser l’anticipation avant l’action </w:t>
            </w:r>
          </w:p>
        </w:tc>
        <w:tc>
          <w:tcPr>
            <w:tcW w:w="6657" w:type="dxa"/>
          </w:tcPr>
          <w:p w:rsidR="00FF009A" w:rsidRPr="0015426D" w:rsidRDefault="00FF009A" w:rsidP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Favoriser la verbalisation des procédures : compter à partir de la locomotive de gauche, compter à partir de la locomotive de droite, compter à partir d’un lapin déjà placé</w:t>
            </w:r>
          </w:p>
        </w:tc>
      </w:tr>
      <w:tr w:rsidR="00FF009A" w:rsidRPr="0015426D" w:rsidTr="00144CE1">
        <w:tc>
          <w:tcPr>
            <w:tcW w:w="2405" w:type="dxa"/>
          </w:tcPr>
          <w:p w:rsidR="00FF009A" w:rsidRPr="0015426D" w:rsidRDefault="00FF009A" w:rsidP="00FF009A">
            <w:pPr>
              <w:rPr>
                <w:b/>
                <w:sz w:val="24"/>
                <w:szCs w:val="24"/>
              </w:rPr>
            </w:pPr>
            <w:r w:rsidRPr="0015426D">
              <w:rPr>
                <w:b/>
                <w:sz w:val="24"/>
                <w:szCs w:val="24"/>
              </w:rPr>
              <w:t>Quelle évaluation des acquis envisager ?</w:t>
            </w:r>
          </w:p>
        </w:tc>
        <w:tc>
          <w:tcPr>
            <w:tcW w:w="6657" w:type="dxa"/>
          </w:tcPr>
          <w:p w:rsidR="00FF009A" w:rsidRPr="0015426D" w:rsidRDefault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Dire la suite des nombres</w:t>
            </w:r>
          </w:p>
          <w:p w:rsidR="0085302A" w:rsidRPr="0015426D" w:rsidRDefault="0085302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Comparer deux collections terme à terme</w:t>
            </w:r>
          </w:p>
          <w:p w:rsidR="00FF009A" w:rsidRPr="0015426D" w:rsidRDefault="00FF009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Parler des nombres à l’aide de leur décomposition</w:t>
            </w:r>
          </w:p>
          <w:p w:rsidR="00FF009A" w:rsidRPr="0015426D" w:rsidRDefault="0085302A">
            <w:pPr>
              <w:rPr>
                <w:sz w:val="24"/>
                <w:szCs w:val="24"/>
              </w:rPr>
            </w:pPr>
            <w:r w:rsidRPr="0015426D">
              <w:rPr>
                <w:sz w:val="24"/>
                <w:szCs w:val="24"/>
              </w:rPr>
              <w:t>Utiliser le nombre pour exprimer la position d’un objet par rapport au début du rang, par rapport à la fin du rang, par rapport à un autre objet dans le rang</w:t>
            </w:r>
          </w:p>
        </w:tc>
      </w:tr>
    </w:tbl>
    <w:p w:rsidR="00663BAA" w:rsidRDefault="00663BAA"/>
    <w:sectPr w:rsidR="00663BAA" w:rsidSect="00A335A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065"/>
    <w:multiLevelType w:val="hybridMultilevel"/>
    <w:tmpl w:val="A1582F38"/>
    <w:lvl w:ilvl="0" w:tplc="9260E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4"/>
    <w:rsid w:val="00003867"/>
    <w:rsid w:val="000447EB"/>
    <w:rsid w:val="00085443"/>
    <w:rsid w:val="000F44B4"/>
    <w:rsid w:val="00127868"/>
    <w:rsid w:val="00132E34"/>
    <w:rsid w:val="00144CE1"/>
    <w:rsid w:val="0015426D"/>
    <w:rsid w:val="002927BB"/>
    <w:rsid w:val="002B5038"/>
    <w:rsid w:val="003801DD"/>
    <w:rsid w:val="003A4C85"/>
    <w:rsid w:val="003D6597"/>
    <w:rsid w:val="00414DB0"/>
    <w:rsid w:val="004C4838"/>
    <w:rsid w:val="00543F44"/>
    <w:rsid w:val="00574392"/>
    <w:rsid w:val="006250C7"/>
    <w:rsid w:val="00663BAA"/>
    <w:rsid w:val="007951B1"/>
    <w:rsid w:val="007F2495"/>
    <w:rsid w:val="0085302A"/>
    <w:rsid w:val="00864B98"/>
    <w:rsid w:val="00915646"/>
    <w:rsid w:val="00943D14"/>
    <w:rsid w:val="00A13B0C"/>
    <w:rsid w:val="00A335A4"/>
    <w:rsid w:val="00A755A0"/>
    <w:rsid w:val="00B06DBC"/>
    <w:rsid w:val="00B96BE0"/>
    <w:rsid w:val="00C56780"/>
    <w:rsid w:val="00C74723"/>
    <w:rsid w:val="00CD6E49"/>
    <w:rsid w:val="00DF73F9"/>
    <w:rsid w:val="00F07D85"/>
    <w:rsid w:val="00F318DC"/>
    <w:rsid w:val="00FD7A5F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9645-4099-4664-838A-C6631820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99A4CCF-25FC-4DB2-AD7E-92ECEB8A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2</cp:revision>
  <cp:lastPrinted>2018-04-11T07:04:00Z</cp:lastPrinted>
  <dcterms:created xsi:type="dcterms:W3CDTF">2018-04-11T07:19:00Z</dcterms:created>
  <dcterms:modified xsi:type="dcterms:W3CDTF">2018-04-11T07:19:00Z</dcterms:modified>
</cp:coreProperties>
</file>